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82" w:rsidRDefault="00D64582" w:rsidP="00D64582">
      <w:pPr>
        <w:spacing w:after="0" w:line="276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C652D1">
        <w:rPr>
          <w:rFonts w:ascii="Cambria" w:eastAsia="Calibri" w:hAnsi="Cambria" w:cs="Times New Roman"/>
          <w:i/>
          <w:sz w:val="24"/>
          <w:szCs w:val="24"/>
          <w:u w:val="single"/>
        </w:rPr>
        <w:t>Занятие 2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>2</w:t>
      </w:r>
      <w:r w:rsidRPr="00C652D1">
        <w:rPr>
          <w:rFonts w:ascii="Cambria" w:eastAsia="Calibri" w:hAnsi="Cambria" w:cs="Times New Roman"/>
          <w:i/>
          <w:sz w:val="24"/>
          <w:szCs w:val="24"/>
          <w:u w:val="single"/>
        </w:rPr>
        <w:t>.</w:t>
      </w:r>
    </w:p>
    <w:p w:rsidR="00617BC7" w:rsidRPr="00C652D1" w:rsidRDefault="00617BC7" w:rsidP="00D64582">
      <w:pPr>
        <w:spacing w:after="0" w:line="276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</w:p>
    <w:p w:rsidR="00D64582" w:rsidRDefault="00D64582" w:rsidP="00D904CC">
      <w:pPr>
        <w:ind w:left="-851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>
        <w:rPr>
          <w:rFonts w:ascii="Cambria" w:eastAsia="Calibri" w:hAnsi="Cambria" w:cs="Times New Roman"/>
          <w:b/>
          <w:color w:val="FF0000"/>
          <w:sz w:val="28"/>
          <w:szCs w:val="28"/>
        </w:rPr>
        <w:t>Жизнь христианина как подвиг</w:t>
      </w:r>
      <w:r w:rsidR="00D904CC">
        <w:rPr>
          <w:rFonts w:ascii="Cambria" w:eastAsia="Calibri" w:hAnsi="Cambria" w:cs="Times New Roman"/>
          <w:b/>
          <w:color w:val="FF0000"/>
          <w:sz w:val="28"/>
          <w:szCs w:val="28"/>
        </w:rPr>
        <w:t>, или Итоги размышлений о смысле жизни</w:t>
      </w:r>
    </w:p>
    <w:p w:rsidR="00D134B9" w:rsidRPr="004B1659" w:rsidRDefault="00D134B9" w:rsidP="00D904CC">
      <w:pPr>
        <w:ind w:left="-284"/>
        <w:jc w:val="center"/>
        <w:rPr>
          <w:rFonts w:ascii="Cambria" w:eastAsia="Calibri" w:hAnsi="Cambria" w:cs="Times New Roman"/>
          <w:sz w:val="28"/>
          <w:szCs w:val="28"/>
        </w:rPr>
      </w:pPr>
      <w:r w:rsidRPr="00D904CC">
        <w:rPr>
          <w:rFonts w:ascii="Cambria" w:eastAsia="Calibri" w:hAnsi="Cambria" w:cs="Times New Roman"/>
          <w:b/>
          <w:sz w:val="28"/>
          <w:szCs w:val="28"/>
        </w:rPr>
        <w:t>Я и Жизнь – наши взаимоотношения</w:t>
      </w:r>
      <w:r w:rsidRPr="004B1659">
        <w:rPr>
          <w:rFonts w:ascii="Cambria" w:eastAsia="Calibri" w:hAnsi="Cambria" w:cs="Times New Roman"/>
          <w:sz w:val="28"/>
          <w:szCs w:val="28"/>
        </w:rPr>
        <w:t>:</w:t>
      </w:r>
      <w:bookmarkStart w:id="0" w:name="_GoBack"/>
      <w:bookmarkEnd w:id="0"/>
    </w:p>
    <w:p w:rsidR="00D134B9" w:rsidRPr="00D904CC" w:rsidRDefault="00D134B9" w:rsidP="00D904CC">
      <w:pPr>
        <w:pStyle w:val="a3"/>
        <w:numPr>
          <w:ilvl w:val="0"/>
          <w:numId w:val="1"/>
        </w:numPr>
        <w:jc w:val="both"/>
        <w:rPr>
          <w:rFonts w:ascii="Cambria" w:eastAsia="Calibri" w:hAnsi="Cambria" w:cs="Times New Roman"/>
          <w:sz w:val="28"/>
          <w:szCs w:val="28"/>
        </w:rPr>
      </w:pPr>
      <w:r w:rsidRPr="00D904CC">
        <w:rPr>
          <w:rFonts w:ascii="Cambria" w:eastAsia="Calibri" w:hAnsi="Cambria" w:cs="Times New Roman"/>
          <w:sz w:val="28"/>
          <w:szCs w:val="28"/>
        </w:rPr>
        <w:t>Потихоньку-помаленьку, чтобы на дольше хватило.</w:t>
      </w:r>
    </w:p>
    <w:p w:rsidR="00D134B9" w:rsidRPr="00D904CC" w:rsidRDefault="00D134B9" w:rsidP="00D904CC">
      <w:pPr>
        <w:pStyle w:val="a3"/>
        <w:numPr>
          <w:ilvl w:val="0"/>
          <w:numId w:val="1"/>
        </w:numPr>
        <w:jc w:val="both"/>
        <w:rPr>
          <w:rFonts w:ascii="Cambria" w:eastAsia="Calibri" w:hAnsi="Cambria" w:cs="Times New Roman"/>
          <w:sz w:val="28"/>
          <w:szCs w:val="28"/>
        </w:rPr>
      </w:pPr>
      <w:r w:rsidRPr="00D904CC">
        <w:rPr>
          <w:rFonts w:ascii="Cambria" w:eastAsia="Calibri" w:hAnsi="Cambria" w:cs="Times New Roman"/>
          <w:sz w:val="28"/>
          <w:szCs w:val="28"/>
        </w:rPr>
        <w:t>Бери от жизни все!</w:t>
      </w:r>
    </w:p>
    <w:p w:rsidR="00D134B9" w:rsidRPr="00D904CC" w:rsidRDefault="00D134B9" w:rsidP="00D904CC">
      <w:pPr>
        <w:pStyle w:val="a3"/>
        <w:numPr>
          <w:ilvl w:val="0"/>
          <w:numId w:val="1"/>
        </w:numPr>
        <w:jc w:val="both"/>
        <w:rPr>
          <w:rFonts w:ascii="Cambria" w:eastAsia="Calibri" w:hAnsi="Cambria" w:cs="Times New Roman"/>
          <w:sz w:val="28"/>
          <w:szCs w:val="28"/>
        </w:rPr>
      </w:pPr>
      <w:r w:rsidRPr="00D904CC">
        <w:rPr>
          <w:rFonts w:ascii="Cambria" w:eastAsia="Calibri" w:hAnsi="Cambria" w:cs="Times New Roman"/>
          <w:sz w:val="28"/>
          <w:szCs w:val="28"/>
        </w:rPr>
        <w:t>Моя хата с краю – я ничего не знаю.</w:t>
      </w:r>
    </w:p>
    <w:p w:rsidR="00D134B9" w:rsidRDefault="00D134B9" w:rsidP="00D904CC">
      <w:pPr>
        <w:pStyle w:val="a3"/>
        <w:numPr>
          <w:ilvl w:val="0"/>
          <w:numId w:val="1"/>
        </w:numPr>
        <w:jc w:val="both"/>
        <w:rPr>
          <w:rFonts w:ascii="Cambria" w:eastAsia="Calibri" w:hAnsi="Cambria" w:cs="Times New Roman"/>
          <w:sz w:val="28"/>
          <w:szCs w:val="28"/>
        </w:rPr>
      </w:pPr>
      <w:r w:rsidRPr="00D904CC">
        <w:rPr>
          <w:rFonts w:ascii="Cambria" w:eastAsia="Calibri" w:hAnsi="Cambria" w:cs="Times New Roman"/>
          <w:sz w:val="28"/>
          <w:szCs w:val="28"/>
        </w:rPr>
        <w:t xml:space="preserve">Утрата человеческого образа. </w:t>
      </w:r>
    </w:p>
    <w:p w:rsidR="001B25E9" w:rsidRPr="00D904CC" w:rsidRDefault="001B25E9" w:rsidP="00D904CC">
      <w:pPr>
        <w:pStyle w:val="a3"/>
        <w:numPr>
          <w:ilvl w:val="0"/>
          <w:numId w:val="1"/>
        </w:numPr>
        <w:jc w:val="both"/>
        <w:rPr>
          <w:rFonts w:ascii="Cambria" w:eastAsia="Calibri" w:hAnsi="Cambria" w:cs="Times New Roman"/>
          <w:sz w:val="28"/>
          <w:szCs w:val="28"/>
        </w:rPr>
      </w:pPr>
    </w:p>
    <w:p w:rsidR="001B25E9" w:rsidRDefault="00D64582" w:rsidP="001B25E9">
      <w:pPr>
        <w:pStyle w:val="a3"/>
        <w:numPr>
          <w:ilvl w:val="0"/>
          <w:numId w:val="1"/>
        </w:numPr>
        <w:jc w:val="both"/>
        <w:rPr>
          <w:rFonts w:ascii="Cambria" w:eastAsia="Calibri" w:hAnsi="Cambria" w:cs="Times New Roman"/>
          <w:sz w:val="28"/>
          <w:szCs w:val="28"/>
        </w:rPr>
      </w:pPr>
      <w:r w:rsidRPr="001B25E9">
        <w:rPr>
          <w:rFonts w:ascii="Cambria" w:eastAsia="Calibri" w:hAnsi="Cambria" w:cs="Times New Roman"/>
          <w:b/>
          <w:sz w:val="28"/>
          <w:szCs w:val="28"/>
        </w:rPr>
        <w:t>Христианский подвиг</w:t>
      </w:r>
      <w:r w:rsidRPr="001B25E9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D64582" w:rsidRPr="001B25E9" w:rsidRDefault="00D64582" w:rsidP="001B25E9">
      <w:pPr>
        <w:ind w:left="1276"/>
        <w:jc w:val="both"/>
        <w:rPr>
          <w:rFonts w:ascii="Cambria" w:eastAsia="Calibri" w:hAnsi="Cambria" w:cs="Times New Roman"/>
          <w:sz w:val="28"/>
          <w:szCs w:val="28"/>
        </w:rPr>
      </w:pPr>
      <w:r w:rsidRPr="001B25E9">
        <w:rPr>
          <w:rFonts w:ascii="Cambria" w:eastAsia="Calibri" w:hAnsi="Cambria" w:cs="Times New Roman"/>
          <w:sz w:val="28"/>
          <w:szCs w:val="28"/>
        </w:rPr>
        <w:t xml:space="preserve">– </w:t>
      </w:r>
      <w:r w:rsidRPr="001B25E9">
        <w:rPr>
          <w:rFonts w:ascii="Cambria" w:eastAsia="Calibri" w:hAnsi="Cambria" w:cs="Times New Roman"/>
          <w:i/>
          <w:sz w:val="28"/>
          <w:szCs w:val="28"/>
          <w:u w:val="single"/>
        </w:rPr>
        <w:t>движение к Богу путем добродетельной жизни</w:t>
      </w:r>
      <w:r w:rsidRPr="001B25E9">
        <w:rPr>
          <w:rFonts w:ascii="Cambria" w:eastAsia="Calibri" w:hAnsi="Cambria" w:cs="Times New Roman"/>
          <w:sz w:val="28"/>
          <w:szCs w:val="28"/>
        </w:rPr>
        <w:t>.</w:t>
      </w:r>
    </w:p>
    <w:p w:rsidR="00D64582" w:rsidRPr="004B1659" w:rsidRDefault="00D64582" w:rsidP="00D64582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D904CC">
        <w:rPr>
          <w:rFonts w:ascii="Cambria" w:eastAsia="Calibri" w:hAnsi="Cambria" w:cs="Times New Roman"/>
          <w:b/>
          <w:sz w:val="28"/>
          <w:szCs w:val="28"/>
        </w:rPr>
        <w:t>Совершить подвиг</w:t>
      </w:r>
      <w:r w:rsidRPr="004B1659">
        <w:rPr>
          <w:rFonts w:ascii="Cambria" w:eastAsia="Calibri" w:hAnsi="Cambria" w:cs="Times New Roman"/>
          <w:sz w:val="28"/>
          <w:szCs w:val="28"/>
        </w:rPr>
        <w:t xml:space="preserve"> – значит подвигнуть (</w:t>
      </w:r>
      <w:r w:rsidRPr="00D904CC">
        <w:rPr>
          <w:rFonts w:ascii="Cambria" w:eastAsia="Calibri" w:hAnsi="Cambria" w:cs="Times New Roman"/>
          <w:i/>
          <w:sz w:val="28"/>
          <w:szCs w:val="28"/>
          <w:u w:val="single"/>
        </w:rPr>
        <w:t>подвинуть</w:t>
      </w:r>
      <w:r w:rsidRPr="004B1659">
        <w:rPr>
          <w:rFonts w:ascii="Cambria" w:eastAsia="Calibri" w:hAnsi="Cambria" w:cs="Times New Roman"/>
          <w:sz w:val="28"/>
          <w:szCs w:val="28"/>
        </w:rPr>
        <w:t xml:space="preserve">) себя что-то сделать ради определенной </w:t>
      </w:r>
      <w:r w:rsidRPr="00D904CC">
        <w:rPr>
          <w:rFonts w:ascii="Cambria" w:eastAsia="Calibri" w:hAnsi="Cambria" w:cs="Times New Roman"/>
          <w:i/>
          <w:sz w:val="28"/>
          <w:szCs w:val="28"/>
          <w:u w:val="single"/>
        </w:rPr>
        <w:t>цели</w:t>
      </w:r>
      <w:r w:rsidR="001F3C83" w:rsidRPr="004B1659">
        <w:rPr>
          <w:rFonts w:ascii="Cambria" w:eastAsia="Calibri" w:hAnsi="Cambria" w:cs="Times New Roman"/>
          <w:sz w:val="28"/>
          <w:szCs w:val="28"/>
        </w:rPr>
        <w:t>.</w:t>
      </w:r>
    </w:p>
    <w:p w:rsidR="001F3C83" w:rsidRPr="004B1659" w:rsidRDefault="001F3C83" w:rsidP="00D64582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D904CC">
        <w:rPr>
          <w:rFonts w:ascii="Cambria" w:eastAsia="Calibri" w:hAnsi="Cambria" w:cs="Times New Roman"/>
          <w:b/>
          <w:sz w:val="28"/>
          <w:szCs w:val="28"/>
        </w:rPr>
        <w:t>Цель христианской жизни</w:t>
      </w:r>
      <w:r w:rsidRPr="004B1659">
        <w:rPr>
          <w:rFonts w:ascii="Cambria" w:eastAsia="Calibri" w:hAnsi="Cambria" w:cs="Times New Roman"/>
          <w:sz w:val="28"/>
          <w:szCs w:val="28"/>
        </w:rPr>
        <w:t xml:space="preserve"> – </w:t>
      </w:r>
      <w:r w:rsidRPr="00D904CC">
        <w:rPr>
          <w:rFonts w:ascii="Cambria" w:eastAsia="Calibri" w:hAnsi="Cambria" w:cs="Times New Roman"/>
          <w:i/>
          <w:sz w:val="28"/>
          <w:szCs w:val="28"/>
          <w:u w:val="single"/>
        </w:rPr>
        <w:t>уподобление Богу</w:t>
      </w:r>
      <w:r w:rsidRPr="004B1659">
        <w:rPr>
          <w:rFonts w:ascii="Cambria" w:eastAsia="Calibri" w:hAnsi="Cambria" w:cs="Times New Roman"/>
          <w:sz w:val="28"/>
          <w:szCs w:val="28"/>
        </w:rPr>
        <w:t>. В этом – смысл христианского подвига</w:t>
      </w:r>
      <w:r w:rsidR="00D07013">
        <w:rPr>
          <w:rFonts w:ascii="Cambria" w:eastAsia="Calibri" w:hAnsi="Cambria" w:cs="Times New Roman"/>
          <w:sz w:val="28"/>
          <w:szCs w:val="28"/>
        </w:rPr>
        <w:t xml:space="preserve">, </w:t>
      </w:r>
      <w:r w:rsidR="00D07013" w:rsidRPr="00D07013">
        <w:rPr>
          <w:rFonts w:ascii="Cambria" w:eastAsia="Calibri" w:hAnsi="Cambria" w:cs="Times New Roman"/>
          <w:color w:val="FF0000"/>
          <w:sz w:val="28"/>
          <w:szCs w:val="28"/>
        </w:rPr>
        <w:t>смысл жизни</w:t>
      </w:r>
      <w:r w:rsidRPr="004B1659">
        <w:rPr>
          <w:rFonts w:ascii="Cambria" w:eastAsia="Calibri" w:hAnsi="Cambria" w:cs="Times New Roman"/>
          <w:sz w:val="28"/>
          <w:szCs w:val="28"/>
        </w:rPr>
        <w:t>.</w:t>
      </w:r>
    </w:p>
    <w:p w:rsidR="001F3C83" w:rsidRPr="004B1659" w:rsidRDefault="001F3C83" w:rsidP="00D64582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D07013">
        <w:rPr>
          <w:rFonts w:ascii="Cambria" w:eastAsia="Calibri" w:hAnsi="Cambria" w:cs="Times New Roman"/>
          <w:sz w:val="28"/>
          <w:szCs w:val="28"/>
          <w:u w:val="single"/>
        </w:rPr>
        <w:t>Мф. 11, 12</w:t>
      </w:r>
      <w:r w:rsidR="00D07013">
        <w:rPr>
          <w:rFonts w:ascii="Cambria" w:eastAsia="Calibri" w:hAnsi="Cambria" w:cs="Times New Roman"/>
          <w:sz w:val="28"/>
          <w:szCs w:val="28"/>
        </w:rPr>
        <w:t>:</w:t>
      </w:r>
      <w:r w:rsidRPr="004B1659">
        <w:rPr>
          <w:rFonts w:ascii="Cambria" w:eastAsia="Calibri" w:hAnsi="Cambria" w:cs="Times New Roman"/>
          <w:sz w:val="28"/>
          <w:szCs w:val="28"/>
        </w:rPr>
        <w:t xml:space="preserve"> </w:t>
      </w:r>
      <w:r w:rsidRPr="00D07013">
        <w:rPr>
          <w:rFonts w:ascii="Cambria" w:eastAsia="Calibri" w:hAnsi="Cambria" w:cs="Times New Roman"/>
          <w:color w:val="C00000"/>
          <w:sz w:val="28"/>
          <w:szCs w:val="28"/>
        </w:rPr>
        <w:t>От дней же Иоанна Крестителя доныне Царство Небесное силою берется, и употребляющие усилие восхищают его.</w:t>
      </w:r>
    </w:p>
    <w:p w:rsidR="004232BC" w:rsidRPr="004B1659" w:rsidRDefault="004232BC" w:rsidP="004232BC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D07013">
        <w:rPr>
          <w:rFonts w:ascii="Cambria" w:eastAsia="Calibri" w:hAnsi="Cambria" w:cs="Times New Roman"/>
          <w:b/>
          <w:sz w:val="28"/>
          <w:szCs w:val="28"/>
        </w:rPr>
        <w:t>Подвиг</w:t>
      </w:r>
      <w:r w:rsidRPr="004B1659">
        <w:rPr>
          <w:rFonts w:ascii="Cambria" w:eastAsia="Calibri" w:hAnsi="Cambria" w:cs="Times New Roman"/>
          <w:sz w:val="28"/>
          <w:szCs w:val="28"/>
        </w:rPr>
        <w:t xml:space="preserve"> – это всегда </w:t>
      </w:r>
      <w:r w:rsidRPr="00D07013">
        <w:rPr>
          <w:rFonts w:ascii="Cambria" w:eastAsia="Calibri" w:hAnsi="Cambria" w:cs="Times New Roman"/>
          <w:b/>
          <w:sz w:val="28"/>
          <w:szCs w:val="28"/>
        </w:rPr>
        <w:t>движение</w:t>
      </w:r>
      <w:r w:rsidRPr="004B1659">
        <w:rPr>
          <w:rFonts w:ascii="Cambria" w:eastAsia="Calibri" w:hAnsi="Cambria" w:cs="Times New Roman"/>
          <w:sz w:val="28"/>
          <w:szCs w:val="28"/>
        </w:rPr>
        <w:t xml:space="preserve"> </w:t>
      </w:r>
      <w:r w:rsidRPr="00D07013">
        <w:rPr>
          <w:rFonts w:ascii="Cambria" w:eastAsia="Calibri" w:hAnsi="Cambria" w:cs="Times New Roman"/>
          <w:i/>
          <w:sz w:val="28"/>
          <w:szCs w:val="28"/>
          <w:u w:val="single"/>
        </w:rPr>
        <w:t>от самолюбия к любви</w:t>
      </w:r>
      <w:r w:rsidRPr="004B1659">
        <w:rPr>
          <w:rFonts w:ascii="Cambria" w:eastAsia="Calibri" w:hAnsi="Cambria" w:cs="Times New Roman"/>
          <w:sz w:val="28"/>
          <w:szCs w:val="28"/>
        </w:rPr>
        <w:t xml:space="preserve">. </w:t>
      </w:r>
    </w:p>
    <w:p w:rsidR="001F3C83" w:rsidRPr="004B1659" w:rsidRDefault="00B420C1" w:rsidP="00D64582">
      <w:pPr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F9939D" wp14:editId="30A0F342">
            <wp:simplePos x="0" y="0"/>
            <wp:positionH relativeFrom="column">
              <wp:posOffset>-749651</wp:posOffset>
            </wp:positionH>
            <wp:positionV relativeFrom="paragraph">
              <wp:posOffset>1157065</wp:posOffset>
            </wp:positionV>
            <wp:extent cx="2049780" cy="2519680"/>
            <wp:effectExtent l="0" t="0" r="7620" b="0"/>
            <wp:wrapThrough wrapText="bothSides">
              <wp:wrapPolygon edited="0">
                <wp:start x="0" y="0"/>
                <wp:lineTo x="0" y="21393"/>
                <wp:lineTo x="21480" y="21393"/>
                <wp:lineTo x="21480" y="0"/>
                <wp:lineTo x="0" y="0"/>
              </wp:wrapPolygon>
            </wp:wrapThrough>
            <wp:docPr id="2" name="Рисунок 2" descr="http://homofestivus.ru/wp-content/uploads/2510-e131392078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ofestivus.ru/wp-content/uploads/2510-e1313920786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C83" w:rsidRPr="004B1659">
        <w:rPr>
          <w:rFonts w:ascii="Cambria" w:eastAsia="Calibri" w:hAnsi="Cambria" w:cs="Times New Roman"/>
          <w:sz w:val="28"/>
          <w:szCs w:val="28"/>
        </w:rPr>
        <w:t xml:space="preserve">Человек, прекративший работать над собой, </w:t>
      </w:r>
      <w:r w:rsidR="00B03529" w:rsidRPr="004B1659">
        <w:rPr>
          <w:rFonts w:ascii="Cambria" w:eastAsia="Calibri" w:hAnsi="Cambria" w:cs="Times New Roman"/>
          <w:sz w:val="28"/>
          <w:szCs w:val="28"/>
        </w:rPr>
        <w:t xml:space="preserve">не остается таким, каким он был, но непременно становится </w:t>
      </w:r>
      <w:r w:rsidR="00B03529" w:rsidRPr="00D07013">
        <w:rPr>
          <w:rFonts w:ascii="Cambria" w:eastAsia="Calibri" w:hAnsi="Cambria" w:cs="Times New Roman"/>
          <w:i/>
          <w:sz w:val="28"/>
          <w:szCs w:val="28"/>
          <w:u w:val="single"/>
        </w:rPr>
        <w:t>хуже</w:t>
      </w:r>
      <w:r w:rsidR="00B03529" w:rsidRPr="004B1659">
        <w:rPr>
          <w:rFonts w:ascii="Cambria" w:eastAsia="Calibri" w:hAnsi="Cambria" w:cs="Times New Roman"/>
          <w:sz w:val="28"/>
          <w:szCs w:val="28"/>
        </w:rPr>
        <w:t xml:space="preserve">. Это </w:t>
      </w:r>
      <w:r w:rsidR="00B03529" w:rsidRPr="00D07013">
        <w:rPr>
          <w:rFonts w:ascii="Cambria" w:eastAsia="Calibri" w:hAnsi="Cambria" w:cs="Times New Roman"/>
          <w:b/>
          <w:sz w:val="28"/>
          <w:szCs w:val="28"/>
        </w:rPr>
        <w:t>закон духовной жизни</w:t>
      </w:r>
      <w:r w:rsidR="00B03529" w:rsidRPr="004B1659">
        <w:rPr>
          <w:rFonts w:ascii="Cambria" w:eastAsia="Calibri" w:hAnsi="Cambria" w:cs="Times New Roman"/>
          <w:sz w:val="28"/>
          <w:szCs w:val="28"/>
        </w:rPr>
        <w:t>. Наоборот, каждое доброе усилие с нашей стороны приближает нас к Богу.</w:t>
      </w:r>
      <w:r w:rsidR="004232BC" w:rsidRPr="004B1659">
        <w:rPr>
          <w:rFonts w:ascii="Cambria" w:eastAsia="Calibri" w:hAnsi="Cambria" w:cs="Times New Roman"/>
          <w:sz w:val="28"/>
          <w:szCs w:val="28"/>
        </w:rPr>
        <w:t xml:space="preserve"> Для добродетели нет предела совершенства. Начало ее – на земле, а конец – на небесах.</w:t>
      </w:r>
    </w:p>
    <w:p w:rsidR="00617BC7" w:rsidRDefault="00617BC7" w:rsidP="00D64582">
      <w:pPr>
        <w:jc w:val="both"/>
        <w:rPr>
          <w:rFonts w:ascii="Cambria" w:eastAsia="Calibri" w:hAnsi="Cambria" w:cs="Times New Roman"/>
          <w:sz w:val="28"/>
          <w:szCs w:val="28"/>
        </w:rPr>
      </w:pPr>
    </w:p>
    <w:p w:rsidR="00F32B49" w:rsidRPr="004B1659" w:rsidRDefault="00F32B49" w:rsidP="00D64582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4B1659">
        <w:rPr>
          <w:rFonts w:ascii="Cambria" w:eastAsia="Calibri" w:hAnsi="Cambria" w:cs="Times New Roman"/>
          <w:sz w:val="28"/>
          <w:szCs w:val="28"/>
        </w:rPr>
        <w:t xml:space="preserve">30 марта Церковь чествует </w:t>
      </w:r>
      <w:proofErr w:type="spellStart"/>
      <w:r w:rsidRPr="00B420C1">
        <w:rPr>
          <w:rFonts w:ascii="Cambria" w:eastAsia="Calibri" w:hAnsi="Cambria" w:cs="Times New Roman"/>
          <w:b/>
          <w:sz w:val="28"/>
          <w:szCs w:val="28"/>
        </w:rPr>
        <w:t>прп</w:t>
      </w:r>
      <w:proofErr w:type="spellEnd"/>
      <w:r w:rsidRPr="00B420C1">
        <w:rPr>
          <w:rFonts w:ascii="Cambria" w:eastAsia="Calibri" w:hAnsi="Cambria" w:cs="Times New Roman"/>
          <w:b/>
          <w:sz w:val="28"/>
          <w:szCs w:val="28"/>
        </w:rPr>
        <w:t>. Алексия, человека Божия</w:t>
      </w:r>
      <w:r w:rsidRPr="004B1659">
        <w:rPr>
          <w:rFonts w:ascii="Cambria" w:eastAsia="Calibri" w:hAnsi="Cambria" w:cs="Times New Roman"/>
          <w:sz w:val="28"/>
          <w:szCs w:val="28"/>
        </w:rPr>
        <w:t xml:space="preserve">. </w:t>
      </w:r>
    </w:p>
    <w:p w:rsidR="00F32B49" w:rsidRDefault="00F32B49" w:rsidP="00D64582">
      <w:pPr>
        <w:jc w:val="both"/>
        <w:rPr>
          <w:rFonts w:ascii="Cambria" w:eastAsia="Calibri" w:hAnsi="Cambria" w:cs="Times New Roman"/>
          <w:sz w:val="28"/>
          <w:szCs w:val="28"/>
        </w:rPr>
      </w:pPr>
      <w:proofErr w:type="spellStart"/>
      <w:r w:rsidRPr="004B1659">
        <w:rPr>
          <w:rFonts w:ascii="Cambria" w:eastAsia="Calibri" w:hAnsi="Cambria" w:cs="Times New Roman"/>
          <w:sz w:val="28"/>
          <w:szCs w:val="28"/>
        </w:rPr>
        <w:t>Прп</w:t>
      </w:r>
      <w:proofErr w:type="spellEnd"/>
      <w:r w:rsidRPr="004B1659">
        <w:rPr>
          <w:rFonts w:ascii="Cambria" w:eastAsia="Calibri" w:hAnsi="Cambria" w:cs="Times New Roman"/>
          <w:sz w:val="28"/>
          <w:szCs w:val="28"/>
        </w:rPr>
        <w:t>. Алексий, всем сердцем возлюбив Господа</w:t>
      </w:r>
      <w:r w:rsidR="004B1659" w:rsidRPr="004B1659">
        <w:rPr>
          <w:rFonts w:ascii="Cambria" w:eastAsia="Calibri" w:hAnsi="Cambria" w:cs="Times New Roman"/>
          <w:sz w:val="28"/>
          <w:szCs w:val="28"/>
        </w:rPr>
        <w:t xml:space="preserve">, свою земную жизнь отдал Богу. Исполняя Евангельские заповеди, он достиг высшей степени совершенства. Он не только сам вошел в Царство Небесное, но и </w:t>
      </w:r>
      <w:r w:rsidR="00617BC7" w:rsidRPr="004B1659">
        <w:rPr>
          <w:rFonts w:ascii="Cambria" w:eastAsia="Calibri" w:hAnsi="Cambria" w:cs="Times New Roman"/>
          <w:sz w:val="28"/>
          <w:szCs w:val="28"/>
        </w:rPr>
        <w:t xml:space="preserve">отворил </w:t>
      </w:r>
      <w:r w:rsidR="00617BC7" w:rsidRPr="00B420C1">
        <w:t>врата</w:t>
      </w:r>
      <w:r w:rsidR="00B420C1" w:rsidRPr="004B1659">
        <w:rPr>
          <w:rFonts w:ascii="Cambria" w:eastAsia="Calibri" w:hAnsi="Cambria" w:cs="Times New Roman"/>
          <w:sz w:val="28"/>
          <w:szCs w:val="28"/>
        </w:rPr>
        <w:t xml:space="preserve"> в</w:t>
      </w:r>
      <w:r w:rsidR="004B1659" w:rsidRPr="004B1659">
        <w:rPr>
          <w:rFonts w:ascii="Cambria" w:eastAsia="Calibri" w:hAnsi="Cambria" w:cs="Times New Roman"/>
          <w:sz w:val="28"/>
          <w:szCs w:val="28"/>
        </w:rPr>
        <w:t xml:space="preserve"> него своим благочестивым родителям и супруге.</w:t>
      </w:r>
    </w:p>
    <w:p w:rsidR="00317E57" w:rsidRDefault="00317E57" w:rsidP="00D64582">
      <w:pPr>
        <w:jc w:val="both"/>
        <w:rPr>
          <w:rFonts w:ascii="Cambria" w:eastAsia="Calibri" w:hAnsi="Cambria" w:cs="Times New Roman"/>
          <w:sz w:val="28"/>
          <w:szCs w:val="28"/>
        </w:rPr>
      </w:pPr>
    </w:p>
    <w:p w:rsidR="00317E57" w:rsidRDefault="00317E57" w:rsidP="00D64582">
      <w:pPr>
        <w:jc w:val="both"/>
        <w:rPr>
          <w:rFonts w:ascii="Cambria" w:eastAsia="Calibri" w:hAnsi="Cambria" w:cs="Times New Roman"/>
          <w:sz w:val="28"/>
          <w:szCs w:val="28"/>
        </w:rPr>
      </w:pPr>
    </w:p>
    <w:p w:rsidR="00317E57" w:rsidRDefault="00317E57" w:rsidP="00D64582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317E57">
        <w:rPr>
          <w:rFonts w:ascii="Cambria" w:eastAsia="Calibri" w:hAnsi="Cambria" w:cs="Times New Roman"/>
          <w:sz w:val="28"/>
          <w:szCs w:val="28"/>
          <w:u w:val="single"/>
        </w:rPr>
        <w:t>Испытание себя в подвиге</w:t>
      </w:r>
      <w:r>
        <w:rPr>
          <w:rFonts w:ascii="Cambria" w:eastAsia="Calibri" w:hAnsi="Cambria" w:cs="Times New Roman"/>
          <w:sz w:val="28"/>
          <w:szCs w:val="28"/>
        </w:rPr>
        <w:t>:</w:t>
      </w:r>
    </w:p>
    <w:p w:rsidR="00317E57" w:rsidRDefault="00317E57" w:rsidP="00D64582">
      <w:pPr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29 марта в 10.00. и в 11.00. – поездка в воинскую часть.</w:t>
      </w:r>
    </w:p>
    <w:p w:rsidR="00D43207" w:rsidRDefault="00317E57" w:rsidP="001B25E9">
      <w:pPr>
        <w:jc w:val="both"/>
      </w:pPr>
      <w:r>
        <w:rPr>
          <w:rFonts w:ascii="Cambria" w:eastAsia="Calibri" w:hAnsi="Cambria" w:cs="Times New Roman"/>
          <w:sz w:val="28"/>
          <w:szCs w:val="28"/>
        </w:rPr>
        <w:t>3 апреля – печем крестики. Готовимся к рассказу о любимой христианской книге (любимом фильме).</w:t>
      </w:r>
    </w:p>
    <w:sectPr w:rsidR="00D43207" w:rsidSect="001B25E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7295"/>
    <w:multiLevelType w:val="hybridMultilevel"/>
    <w:tmpl w:val="50E24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82"/>
    <w:rsid w:val="001B25E9"/>
    <w:rsid w:val="001F3C83"/>
    <w:rsid w:val="00317E57"/>
    <w:rsid w:val="00343D1A"/>
    <w:rsid w:val="004232BC"/>
    <w:rsid w:val="004B1659"/>
    <w:rsid w:val="00617BC7"/>
    <w:rsid w:val="00B03529"/>
    <w:rsid w:val="00B420C1"/>
    <w:rsid w:val="00C11AB5"/>
    <w:rsid w:val="00C91F88"/>
    <w:rsid w:val="00D07013"/>
    <w:rsid w:val="00D134B9"/>
    <w:rsid w:val="00D43207"/>
    <w:rsid w:val="00D64582"/>
    <w:rsid w:val="00D904CC"/>
    <w:rsid w:val="00F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05DA-FD4F-43B0-B257-42D131B0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2016-03-26T19:10:00Z</cp:lastPrinted>
  <dcterms:created xsi:type="dcterms:W3CDTF">2016-03-26T17:47:00Z</dcterms:created>
  <dcterms:modified xsi:type="dcterms:W3CDTF">2016-03-26T19:11:00Z</dcterms:modified>
</cp:coreProperties>
</file>